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72F8" w14:textId="33E5AD0F" w:rsidR="00120532" w:rsidRDefault="00800C44">
      <w:pPr>
        <w:tabs>
          <w:tab w:val="left" w:pos="10142"/>
        </w:tabs>
        <w:ind w:left="75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32FFAF4B" wp14:editId="33B378C6">
                <wp:simplePos x="0" y="0"/>
                <wp:positionH relativeFrom="page">
                  <wp:posOffset>4445</wp:posOffset>
                </wp:positionH>
                <wp:positionV relativeFrom="page">
                  <wp:posOffset>8150225</wp:posOffset>
                </wp:positionV>
                <wp:extent cx="7767955" cy="1906270"/>
                <wp:effectExtent l="4445" t="0" r="0" b="1905"/>
                <wp:wrapNone/>
                <wp:docPr id="20301796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7955" cy="1906270"/>
                          <a:chOff x="7" y="12835"/>
                          <a:chExt cx="12233" cy="3002"/>
                        </a:xfrm>
                      </wpg:grpSpPr>
                      <pic:pic xmlns:pic="http://schemas.openxmlformats.org/drawingml/2006/picture">
                        <pic:nvPicPr>
                          <pic:cNvPr id="8473595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2835"/>
                            <a:ext cx="12233" cy="30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944868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" y="14257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29284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" y="14806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85232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" y="15157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314219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2835"/>
                            <a:ext cx="12233" cy="3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2A4B2" w14:textId="77777777" w:rsidR="00120532" w:rsidRDefault="0012053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A650C1F" w14:textId="77777777" w:rsidR="00120532" w:rsidRDefault="0012053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18EB15D" w14:textId="77777777" w:rsidR="00120532" w:rsidRDefault="0012053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A372E27" w14:textId="77777777" w:rsidR="00120532" w:rsidRDefault="0012053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1F26130" w14:textId="77777777" w:rsidR="00120532" w:rsidRDefault="0012053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A87522A" w14:textId="77777777" w:rsidR="00120532" w:rsidRDefault="00120532">
                              <w:pPr>
                                <w:spacing w:before="3"/>
                                <w:rPr>
                                  <w:sz w:val="21"/>
                                </w:rPr>
                              </w:pPr>
                            </w:p>
                            <w:p w14:paraId="34680C78" w14:textId="77777777" w:rsidR="00120532" w:rsidRDefault="00F45CC1">
                              <w:pPr>
                                <w:spacing w:line="261" w:lineRule="auto"/>
                                <w:ind w:left="698" w:right="82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100 North Main Street, Suite 100 Concord, New Hampshire 03301</w:t>
                              </w:r>
                            </w:p>
                            <w:p w14:paraId="16B33123" w14:textId="77777777" w:rsidR="00120532" w:rsidRDefault="00F45CC1">
                              <w:pPr>
                                <w:spacing w:before="104"/>
                                <w:ind w:left="6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603.271.2341</w:t>
                              </w:r>
                            </w:p>
                            <w:p w14:paraId="7370C183" w14:textId="77777777" w:rsidR="00120532" w:rsidRDefault="00F45CC1">
                              <w:pPr>
                                <w:spacing w:before="109"/>
                                <w:ind w:left="6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visitnh.gov nheconomy.com choosenh.com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FAF4B" id="Group 2" o:spid="_x0000_s1026" style="position:absolute;left:0;text-align:left;margin-left:.35pt;margin-top:641.75pt;width:611.65pt;height:150.1pt;z-index:1048;mso-position-horizontal-relative:page;mso-position-vertical-relative:page" coordorigin="7,12835" coordsize="12233,30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;top:12835;width:12233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">
                  <v:imagedata r:id="rId10" o:title=""/>
                </v:shape>
                <v:shape id="Picture 6" o:spid="_x0000_s1028" type="#_x0000_t75" style="position:absolute;left:496;top:14257;width:136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">
                  <v:imagedata r:id="rId11" o:title=""/>
                </v:shape>
                <v:shape id="Picture 5" o:spid="_x0000_s1029" type="#_x0000_t75" style="position:absolute;left:504;top:14806;width:136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">
                  <v:imagedata r:id="rId12" o:title=""/>
                </v:shape>
                <v:shape id="Picture 4" o:spid="_x0000_s1030" type="#_x0000_t75" style="position:absolute;left:496;top:15157;width:136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7;top:12835;width:12233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" filled="f" stroked="f">
                  <v:textbox inset="0,0,0,0">
                    <w:txbxContent>
                      <w:p w14:paraId="32B2A4B2" w14:textId="77777777" w:rsidR="00120532" w:rsidRDefault="00120532">
                        <w:pPr>
                          <w:rPr>
                            <w:sz w:val="20"/>
                          </w:rPr>
                        </w:pPr>
                      </w:p>
                      <w:p w14:paraId="0A650C1F" w14:textId="77777777" w:rsidR="00120532" w:rsidRDefault="00120532">
                        <w:pPr>
                          <w:rPr>
                            <w:sz w:val="20"/>
                          </w:rPr>
                        </w:pPr>
                      </w:p>
                      <w:p w14:paraId="618EB15D" w14:textId="77777777" w:rsidR="00120532" w:rsidRDefault="00120532">
                        <w:pPr>
                          <w:rPr>
                            <w:sz w:val="20"/>
                          </w:rPr>
                        </w:pPr>
                      </w:p>
                      <w:p w14:paraId="3A372E27" w14:textId="77777777" w:rsidR="00120532" w:rsidRDefault="00120532">
                        <w:pPr>
                          <w:rPr>
                            <w:sz w:val="20"/>
                          </w:rPr>
                        </w:pPr>
                      </w:p>
                      <w:p w14:paraId="71F26130" w14:textId="77777777" w:rsidR="00120532" w:rsidRDefault="00120532">
                        <w:pPr>
                          <w:rPr>
                            <w:sz w:val="20"/>
                          </w:rPr>
                        </w:pPr>
                      </w:p>
                      <w:p w14:paraId="7A87522A" w14:textId="77777777" w:rsidR="00120532" w:rsidRDefault="00120532">
                        <w:pPr>
                          <w:spacing w:before="3"/>
                          <w:rPr>
                            <w:sz w:val="21"/>
                          </w:rPr>
                        </w:pPr>
                      </w:p>
                      <w:p w14:paraId="34680C78" w14:textId="77777777" w:rsidR="00120532" w:rsidRDefault="00F45CC1">
                        <w:pPr>
                          <w:spacing w:line="261" w:lineRule="auto"/>
                          <w:ind w:left="698" w:right="820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100 North Main Street, Suite 100 Concord, New Hampshire 03301</w:t>
                        </w:r>
                      </w:p>
                      <w:p w14:paraId="16B33123" w14:textId="77777777" w:rsidR="00120532" w:rsidRDefault="00F45CC1">
                        <w:pPr>
                          <w:spacing w:before="104"/>
                          <w:ind w:left="69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603.271.2341</w:t>
                        </w:r>
                      </w:p>
                      <w:p w14:paraId="7370C183" w14:textId="77777777" w:rsidR="00120532" w:rsidRDefault="00F45CC1">
                        <w:pPr>
                          <w:spacing w:before="109"/>
                          <w:ind w:left="69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visitnh.gov nheconomy.com choosenh.com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4457F">
        <w:rPr>
          <w:rFonts w:ascii="Times New Roman"/>
          <w:position w:val="48"/>
          <w:sz w:val="20"/>
        </w:rPr>
        <w:t xml:space="preserve"> </w:t>
      </w:r>
      <w:r w:rsidR="00F45CC1">
        <w:rPr>
          <w:rFonts w:ascii="Times New Roman"/>
          <w:noProof/>
          <w:position w:val="48"/>
          <w:sz w:val="20"/>
        </w:rPr>
        <w:drawing>
          <wp:inline distT="0" distB="0" distL="0" distR="0" wp14:anchorId="15F4ADD6" wp14:editId="66BD9932">
            <wp:extent cx="2529689" cy="322706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689" cy="32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CC1">
        <w:rPr>
          <w:rFonts w:ascii="Times New Roman"/>
          <w:position w:val="48"/>
          <w:sz w:val="20"/>
        </w:rPr>
        <w:tab/>
      </w:r>
      <w:r w:rsidR="00F45CC1">
        <w:rPr>
          <w:rFonts w:ascii="Times New Roman"/>
          <w:noProof/>
          <w:sz w:val="20"/>
        </w:rPr>
        <w:drawing>
          <wp:inline distT="0" distB="0" distL="0" distR="0" wp14:anchorId="12AB04AF" wp14:editId="45DF682B">
            <wp:extent cx="932687" cy="932687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7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B99B1" w14:textId="77777777" w:rsidR="00120532" w:rsidRDefault="00120532">
      <w:pPr>
        <w:pStyle w:val="BodyText"/>
        <w:spacing w:before="5"/>
        <w:rPr>
          <w:rFonts w:ascii="Times New Roman"/>
          <w:sz w:val="6"/>
          <w:u w:val="none"/>
        </w:rPr>
      </w:pPr>
    </w:p>
    <w:p w14:paraId="4D800E62" w14:textId="092047F2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jc w:val="center"/>
        <w:outlineLvl w:val="0"/>
        <w:rPr>
          <w:rFonts w:eastAsia="Times New Roman"/>
          <w:b/>
          <w:smallCaps/>
          <w:color w:val="000000"/>
          <w:lang w:bidi="ar-SA"/>
        </w:rPr>
      </w:pPr>
      <w:r w:rsidRPr="002C1A92">
        <w:rPr>
          <w:rFonts w:eastAsia="Times New Roman"/>
          <w:b/>
          <w:smallCaps/>
          <w:color w:val="000000"/>
          <w:lang w:bidi="ar-SA"/>
        </w:rPr>
        <w:t>Notice of Public Hearing</w:t>
      </w:r>
    </w:p>
    <w:p w14:paraId="44B4AECD" w14:textId="77777777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jc w:val="center"/>
        <w:outlineLvl w:val="0"/>
        <w:rPr>
          <w:rFonts w:eastAsia="Times New Roman"/>
          <w:color w:val="000000"/>
          <w:sz w:val="20"/>
          <w:szCs w:val="20"/>
          <w:lang w:bidi="ar-SA"/>
        </w:rPr>
      </w:pPr>
    </w:p>
    <w:p w14:paraId="62A2C936" w14:textId="77777777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 w:rsidRPr="002C1A92">
        <w:rPr>
          <w:rFonts w:eastAsia="Times New Roman"/>
          <w:color w:val="000000"/>
          <w:sz w:val="20"/>
          <w:szCs w:val="20"/>
          <w:lang w:bidi="ar-SA"/>
        </w:rPr>
        <w:t>The Council on Resources and Development (CORD) will hold a public meeting to accept written and oral comments concerning the following:</w:t>
      </w:r>
    </w:p>
    <w:p w14:paraId="1A0DF52F" w14:textId="77777777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0D4AC18F" w14:textId="77777777" w:rsidR="0087737A" w:rsidRPr="00E755EB" w:rsidRDefault="0087737A" w:rsidP="0087737A">
      <w:pPr>
        <w:widowControl/>
        <w:autoSpaceDE/>
        <w:autoSpaceDN/>
        <w:spacing w:line="240" w:lineRule="atLeast"/>
        <w:ind w:left="1440" w:right="1440"/>
        <w:jc w:val="center"/>
        <w:rPr>
          <w:rFonts w:eastAsia="Times New Roman"/>
          <w:b/>
          <w:bCs/>
          <w:color w:val="000000"/>
          <w:sz w:val="20"/>
          <w:szCs w:val="20"/>
          <w:lang w:bidi="ar-SA"/>
        </w:rPr>
      </w:pPr>
      <w:r w:rsidRPr="00E755EB">
        <w:rPr>
          <w:rFonts w:eastAsia="Times New Roman"/>
          <w:b/>
          <w:bCs/>
          <w:color w:val="000000"/>
          <w:sz w:val="20"/>
          <w:szCs w:val="20"/>
          <w:lang w:bidi="ar-SA"/>
        </w:rPr>
        <w:t>Wiggin Conservation Easement / Squamscott Road Culverts,</w:t>
      </w:r>
    </w:p>
    <w:p w14:paraId="2483DA60" w14:textId="4E2CBC2C" w:rsidR="0087737A" w:rsidRPr="00E755EB" w:rsidRDefault="0087737A" w:rsidP="0087737A">
      <w:pPr>
        <w:widowControl/>
        <w:autoSpaceDE/>
        <w:autoSpaceDN/>
        <w:spacing w:line="240" w:lineRule="atLeast"/>
        <w:ind w:left="1440" w:right="1440"/>
        <w:jc w:val="center"/>
        <w:rPr>
          <w:rFonts w:eastAsia="Times New Roman"/>
          <w:b/>
          <w:bCs/>
          <w:color w:val="000000"/>
          <w:sz w:val="20"/>
          <w:szCs w:val="20"/>
          <w:lang w:bidi="ar-SA"/>
        </w:rPr>
      </w:pPr>
      <w:r w:rsidRPr="00E755EB">
        <w:rPr>
          <w:rFonts w:eastAsia="Times New Roman"/>
          <w:b/>
          <w:bCs/>
          <w:color w:val="000000"/>
          <w:sz w:val="20"/>
          <w:szCs w:val="20"/>
          <w:lang w:bidi="ar-SA"/>
        </w:rPr>
        <w:t>Stratham, NH</w:t>
      </w:r>
    </w:p>
    <w:p w14:paraId="715D6798" w14:textId="77777777" w:rsidR="0087737A" w:rsidRDefault="0087737A" w:rsidP="0087737A">
      <w:pPr>
        <w:widowControl/>
        <w:autoSpaceDE/>
        <w:autoSpaceDN/>
        <w:spacing w:line="240" w:lineRule="atLeast"/>
        <w:ind w:left="1440" w:right="1440"/>
        <w:jc w:val="center"/>
        <w:rPr>
          <w:rFonts w:eastAsia="Times New Roman"/>
          <w:color w:val="000000"/>
          <w:sz w:val="20"/>
          <w:szCs w:val="20"/>
          <w:lang w:bidi="ar-SA"/>
        </w:rPr>
      </w:pPr>
    </w:p>
    <w:p w14:paraId="5C7C8E58" w14:textId="5F11DAF8" w:rsidR="00E755EB" w:rsidRPr="002C1A92" w:rsidRDefault="00E755EB" w:rsidP="00E755EB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 w:rsidRPr="00E755EB">
        <w:rPr>
          <w:rFonts w:eastAsia="Times New Roman"/>
          <w:color w:val="000000"/>
          <w:sz w:val="20"/>
          <w:szCs w:val="20"/>
          <w:lang w:bidi="ar-SA"/>
        </w:rPr>
        <w:t>The New Hampshire Department of Transportation (NHDOT)</w:t>
      </w:r>
      <w:r w:rsidR="007F13E6">
        <w:rPr>
          <w:rFonts w:eastAsia="Times New Roman"/>
          <w:color w:val="000000"/>
          <w:sz w:val="20"/>
          <w:szCs w:val="20"/>
          <w:lang w:bidi="ar-SA"/>
        </w:rPr>
        <w:t xml:space="preserve"> requests permission from CORD</w:t>
      </w:r>
      <w:r w:rsidR="00C54018">
        <w:rPr>
          <w:rFonts w:eastAsia="Times New Roman"/>
          <w:color w:val="000000"/>
          <w:sz w:val="20"/>
          <w:szCs w:val="20"/>
          <w:lang w:bidi="ar-SA"/>
        </w:rPr>
        <w:t xml:space="preserve"> in accordance with RSA </w:t>
      </w:r>
      <w:r w:rsidR="00CA24CC">
        <w:rPr>
          <w:rFonts w:eastAsia="Times New Roman"/>
          <w:color w:val="000000"/>
          <w:sz w:val="20"/>
          <w:szCs w:val="20"/>
          <w:lang w:bidi="ar-SA"/>
        </w:rPr>
        <w:t>162-C:6</w:t>
      </w:r>
      <w:r w:rsidR="00C54018">
        <w:rPr>
          <w:rFonts w:eastAsia="Times New Roman"/>
          <w:color w:val="000000"/>
          <w:sz w:val="20"/>
          <w:szCs w:val="20"/>
          <w:lang w:bidi="ar-SA"/>
        </w:rPr>
        <w:t xml:space="preserve"> </w:t>
      </w:r>
      <w:r w:rsidR="007F13E6">
        <w:rPr>
          <w:rFonts w:eastAsia="Times New Roman"/>
          <w:color w:val="000000"/>
          <w:sz w:val="20"/>
          <w:szCs w:val="20"/>
          <w:lang w:bidi="ar-SA"/>
        </w:rPr>
        <w:t xml:space="preserve">to modify the terms of an existing conservation easement to allow for </w:t>
      </w:r>
      <w:r w:rsidR="00346712">
        <w:rPr>
          <w:rFonts w:eastAsia="Times New Roman"/>
          <w:color w:val="000000"/>
          <w:sz w:val="20"/>
          <w:szCs w:val="20"/>
          <w:lang w:bidi="ar-SA"/>
        </w:rPr>
        <w:t>construction</w:t>
      </w:r>
      <w:r w:rsidR="007F13E6">
        <w:rPr>
          <w:rFonts w:eastAsia="Times New Roman"/>
          <w:color w:val="000000"/>
          <w:sz w:val="20"/>
          <w:szCs w:val="20"/>
          <w:lang w:bidi="ar-SA"/>
        </w:rPr>
        <w:t xml:space="preserve"> related </w:t>
      </w:r>
      <w:r w:rsidR="00ED3B02">
        <w:rPr>
          <w:rFonts w:eastAsia="Times New Roman"/>
          <w:color w:val="000000"/>
          <w:sz w:val="20"/>
          <w:szCs w:val="20"/>
          <w:lang w:bidi="ar-SA"/>
        </w:rPr>
        <w:t xml:space="preserve">disturbances. </w:t>
      </w:r>
      <w:r w:rsidR="00CA24CC">
        <w:rPr>
          <w:rFonts w:eastAsia="Times New Roman"/>
          <w:color w:val="000000"/>
          <w:sz w:val="20"/>
          <w:szCs w:val="20"/>
          <w:lang w:bidi="ar-SA"/>
        </w:rPr>
        <w:t>NH</w:t>
      </w:r>
      <w:r w:rsidR="007F13E6">
        <w:rPr>
          <w:rFonts w:eastAsia="Times New Roman"/>
          <w:color w:val="000000"/>
          <w:sz w:val="20"/>
          <w:szCs w:val="20"/>
          <w:lang w:bidi="ar-SA"/>
        </w:rPr>
        <w:t>DOT</w:t>
      </w:r>
      <w:r w:rsidRPr="00E755EB">
        <w:rPr>
          <w:rFonts w:eastAsia="Times New Roman"/>
          <w:color w:val="000000"/>
          <w:sz w:val="20"/>
          <w:szCs w:val="20"/>
          <w:lang w:bidi="ar-SA"/>
        </w:rPr>
        <w:t>, in conjunction with the Nature Conservancy (TNC), the NH Department of Environmental Services Coastal Office, and CMA Engineers Inc., propos</w:t>
      </w:r>
      <w:r w:rsidR="0067358A">
        <w:rPr>
          <w:rFonts w:eastAsia="Times New Roman"/>
          <w:color w:val="000000"/>
          <w:sz w:val="20"/>
          <w:szCs w:val="20"/>
          <w:lang w:bidi="ar-SA"/>
        </w:rPr>
        <w:t>e</w:t>
      </w:r>
      <w:r w:rsidRPr="00E755EB">
        <w:rPr>
          <w:rFonts w:eastAsia="Times New Roman"/>
          <w:color w:val="000000"/>
          <w:sz w:val="20"/>
          <w:szCs w:val="20"/>
          <w:lang w:bidi="ar-SA"/>
        </w:rPr>
        <w:t xml:space="preserve"> to replace two existing</w:t>
      </w:r>
      <w:r w:rsidR="007F13E6">
        <w:rPr>
          <w:rFonts w:eastAsia="Times New Roman"/>
          <w:color w:val="000000"/>
          <w:sz w:val="20"/>
          <w:szCs w:val="20"/>
          <w:lang w:bidi="ar-SA"/>
        </w:rPr>
        <w:t xml:space="preserve"> </w:t>
      </w:r>
      <w:r w:rsidRPr="00E755EB">
        <w:rPr>
          <w:rFonts w:eastAsia="Times New Roman"/>
          <w:color w:val="000000"/>
          <w:sz w:val="20"/>
          <w:szCs w:val="20"/>
          <w:lang w:bidi="ar-SA"/>
        </w:rPr>
        <w:t xml:space="preserve">18” diameter concrete tidal culverts on Squamscott Road between Route 108 and Chisholm Farm Drive in Stratham. The culverts are adjacent to the Wiggin LCIP conservation easement assigned to </w:t>
      </w:r>
      <w:r w:rsidR="0045753D">
        <w:rPr>
          <w:rFonts w:eastAsia="Times New Roman"/>
          <w:color w:val="000000"/>
          <w:sz w:val="20"/>
          <w:szCs w:val="20"/>
          <w:lang w:bidi="ar-SA"/>
        </w:rPr>
        <w:t xml:space="preserve">NH </w:t>
      </w:r>
      <w:r w:rsidRPr="00E755EB">
        <w:rPr>
          <w:rFonts w:eastAsia="Times New Roman"/>
          <w:color w:val="000000"/>
          <w:sz w:val="20"/>
          <w:szCs w:val="20"/>
          <w:lang w:bidi="ar-SA"/>
        </w:rPr>
        <w:t xml:space="preserve">Fish and Game. The project involves placing permanent and temporary easements on both sides of Squamscott Road, including on the Wiggin </w:t>
      </w:r>
      <w:r w:rsidR="007F13E6">
        <w:rPr>
          <w:rFonts w:eastAsia="Times New Roman"/>
          <w:color w:val="000000"/>
          <w:sz w:val="20"/>
          <w:szCs w:val="20"/>
          <w:lang w:bidi="ar-SA"/>
        </w:rPr>
        <w:t xml:space="preserve">LCIP </w:t>
      </w:r>
      <w:r w:rsidRPr="00E755EB">
        <w:rPr>
          <w:rFonts w:eastAsia="Times New Roman"/>
          <w:color w:val="000000"/>
          <w:sz w:val="20"/>
          <w:szCs w:val="20"/>
          <w:lang w:bidi="ar-SA"/>
        </w:rPr>
        <w:t>parcel to the north.</w:t>
      </w:r>
      <w:r w:rsidR="0031066A">
        <w:rPr>
          <w:rFonts w:eastAsia="Times New Roman"/>
          <w:color w:val="000000"/>
          <w:sz w:val="20"/>
          <w:szCs w:val="20"/>
          <w:lang w:bidi="ar-SA"/>
        </w:rPr>
        <w:t xml:space="preserve"> Work on the LCIP parcel includes temporary and minor permanent impacts due to construction activities.</w:t>
      </w:r>
    </w:p>
    <w:p w14:paraId="275C2071" w14:textId="77777777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099C92CB" w14:textId="463F8C02" w:rsidR="00635346" w:rsidRPr="00EC4FAE" w:rsidRDefault="00635346" w:rsidP="00635346">
      <w:pPr>
        <w:pStyle w:val="BodyText"/>
        <w:tabs>
          <w:tab w:val="left" w:pos="2883"/>
        </w:tabs>
        <w:ind w:left="1442" w:right="1440"/>
        <w:rPr>
          <w:sz w:val="20"/>
          <w:szCs w:val="20"/>
          <w:u w:val="none"/>
        </w:rPr>
      </w:pPr>
      <w:r w:rsidRPr="00EC4FAE">
        <w:rPr>
          <w:w w:val="105"/>
          <w:sz w:val="20"/>
          <w:szCs w:val="20"/>
          <w:u w:val="none"/>
        </w:rPr>
        <w:t>Date:</w:t>
      </w:r>
      <w:r w:rsidRPr="00EC4FAE">
        <w:rPr>
          <w:w w:val="105"/>
          <w:sz w:val="20"/>
          <w:szCs w:val="20"/>
          <w:u w:val="none"/>
        </w:rPr>
        <w:tab/>
        <w:t xml:space="preserve">Thursday, </w:t>
      </w:r>
      <w:r>
        <w:rPr>
          <w:w w:val="105"/>
          <w:sz w:val="20"/>
          <w:szCs w:val="20"/>
          <w:u w:val="none"/>
        </w:rPr>
        <w:t>January 8</w:t>
      </w:r>
      <w:r w:rsidRPr="00EC4FAE">
        <w:rPr>
          <w:w w:val="105"/>
          <w:sz w:val="20"/>
          <w:szCs w:val="20"/>
          <w:u w:val="none"/>
        </w:rPr>
        <w:t>,</w:t>
      </w:r>
      <w:r w:rsidRPr="00EC4FAE">
        <w:rPr>
          <w:spacing w:val="-11"/>
          <w:w w:val="105"/>
          <w:sz w:val="20"/>
          <w:szCs w:val="20"/>
          <w:u w:val="none"/>
        </w:rPr>
        <w:t xml:space="preserve"> </w:t>
      </w:r>
      <w:r w:rsidRPr="00EC4FAE">
        <w:rPr>
          <w:spacing w:val="-3"/>
          <w:w w:val="105"/>
          <w:sz w:val="20"/>
          <w:szCs w:val="20"/>
          <w:u w:val="none"/>
        </w:rPr>
        <w:t>202</w:t>
      </w:r>
      <w:r w:rsidR="00FC10F9">
        <w:rPr>
          <w:spacing w:val="-3"/>
          <w:w w:val="105"/>
          <w:sz w:val="20"/>
          <w:szCs w:val="20"/>
          <w:u w:val="none"/>
        </w:rPr>
        <w:t>6</w:t>
      </w:r>
    </w:p>
    <w:p w14:paraId="56B82A7F" w14:textId="6F80338D" w:rsidR="00635346" w:rsidRPr="00EC4FAE" w:rsidRDefault="00635346" w:rsidP="00635346">
      <w:pPr>
        <w:pStyle w:val="BodyText"/>
        <w:tabs>
          <w:tab w:val="left" w:pos="2883"/>
        </w:tabs>
        <w:spacing w:before="7"/>
        <w:ind w:left="1442" w:right="1440"/>
        <w:rPr>
          <w:sz w:val="20"/>
          <w:szCs w:val="20"/>
          <w:u w:val="none"/>
        </w:rPr>
      </w:pPr>
      <w:r w:rsidRPr="00EC4FAE">
        <w:rPr>
          <w:spacing w:val="-4"/>
          <w:w w:val="105"/>
          <w:sz w:val="20"/>
          <w:szCs w:val="20"/>
          <w:u w:val="none"/>
        </w:rPr>
        <w:t>Time:</w:t>
      </w:r>
      <w:r w:rsidRPr="00EC4FAE">
        <w:rPr>
          <w:spacing w:val="-4"/>
          <w:w w:val="105"/>
          <w:sz w:val="20"/>
          <w:szCs w:val="20"/>
          <w:u w:val="none"/>
        </w:rPr>
        <w:tab/>
      </w:r>
      <w:r w:rsidRPr="00EC4FAE">
        <w:rPr>
          <w:w w:val="105"/>
          <w:sz w:val="20"/>
          <w:szCs w:val="20"/>
          <w:u w:val="none"/>
        </w:rPr>
        <w:t>3:00</w:t>
      </w:r>
      <w:r w:rsidRPr="00EC4FAE">
        <w:rPr>
          <w:spacing w:val="30"/>
          <w:w w:val="105"/>
          <w:sz w:val="20"/>
          <w:szCs w:val="20"/>
          <w:u w:val="none"/>
        </w:rPr>
        <w:t xml:space="preserve"> </w:t>
      </w:r>
      <w:r w:rsidRPr="00EC4FAE">
        <w:rPr>
          <w:spacing w:val="3"/>
          <w:w w:val="105"/>
          <w:sz w:val="20"/>
          <w:szCs w:val="20"/>
          <w:u w:val="none"/>
        </w:rPr>
        <w:t>P.M.</w:t>
      </w:r>
    </w:p>
    <w:p w14:paraId="72431F2D" w14:textId="77777777" w:rsidR="00635346" w:rsidRPr="00EC4FAE" w:rsidRDefault="00635346" w:rsidP="00635346">
      <w:pPr>
        <w:pStyle w:val="BodyText"/>
        <w:tabs>
          <w:tab w:val="left" w:pos="2883"/>
        </w:tabs>
        <w:spacing w:before="22"/>
        <w:ind w:left="1442" w:right="1440"/>
        <w:rPr>
          <w:sz w:val="20"/>
          <w:szCs w:val="20"/>
          <w:u w:val="none"/>
        </w:rPr>
      </w:pPr>
      <w:r w:rsidRPr="00EC4FAE">
        <w:rPr>
          <w:spacing w:val="2"/>
          <w:w w:val="105"/>
          <w:sz w:val="20"/>
          <w:szCs w:val="20"/>
          <w:u w:val="none"/>
        </w:rPr>
        <w:t>Location:</w:t>
      </w:r>
      <w:r w:rsidRPr="00EC4FAE">
        <w:rPr>
          <w:spacing w:val="2"/>
          <w:w w:val="105"/>
          <w:sz w:val="20"/>
          <w:szCs w:val="20"/>
          <w:u w:val="none"/>
        </w:rPr>
        <w:tab/>
      </w:r>
      <w:r w:rsidRPr="00EC4FAE">
        <w:rPr>
          <w:w w:val="105"/>
          <w:sz w:val="20"/>
          <w:szCs w:val="20"/>
          <w:u w:val="none"/>
        </w:rPr>
        <w:t xml:space="preserve">Department </w:t>
      </w:r>
      <w:r w:rsidRPr="00EC4FAE">
        <w:rPr>
          <w:spacing w:val="5"/>
          <w:w w:val="105"/>
          <w:sz w:val="20"/>
          <w:szCs w:val="20"/>
          <w:u w:val="none"/>
        </w:rPr>
        <w:t xml:space="preserve">of </w:t>
      </w:r>
      <w:r w:rsidRPr="00EC4FAE">
        <w:rPr>
          <w:w w:val="105"/>
          <w:sz w:val="20"/>
          <w:szCs w:val="20"/>
          <w:u w:val="none"/>
        </w:rPr>
        <w:t xml:space="preserve">Business </w:t>
      </w:r>
      <w:r w:rsidRPr="00EC4FAE">
        <w:rPr>
          <w:spacing w:val="-3"/>
          <w:w w:val="105"/>
          <w:sz w:val="20"/>
          <w:szCs w:val="20"/>
          <w:u w:val="none"/>
        </w:rPr>
        <w:t xml:space="preserve">and </w:t>
      </w:r>
      <w:r w:rsidRPr="00EC4FAE">
        <w:rPr>
          <w:spacing w:val="4"/>
          <w:w w:val="105"/>
          <w:sz w:val="20"/>
          <w:szCs w:val="20"/>
          <w:u w:val="none"/>
        </w:rPr>
        <w:t xml:space="preserve">Economic </w:t>
      </w:r>
      <w:r w:rsidRPr="00EC4FAE">
        <w:rPr>
          <w:w w:val="105"/>
          <w:sz w:val="20"/>
          <w:szCs w:val="20"/>
          <w:u w:val="none"/>
        </w:rPr>
        <w:t>Affairs</w:t>
      </w:r>
    </w:p>
    <w:p w14:paraId="141007C6" w14:textId="77777777" w:rsidR="00635346" w:rsidRDefault="00635346" w:rsidP="00635346">
      <w:pPr>
        <w:pStyle w:val="BodyText"/>
        <w:spacing w:before="6"/>
        <w:ind w:left="2883" w:right="1440"/>
        <w:rPr>
          <w:w w:val="105"/>
          <w:sz w:val="20"/>
          <w:szCs w:val="20"/>
          <w:u w:val="none"/>
        </w:rPr>
      </w:pPr>
      <w:r>
        <w:rPr>
          <w:w w:val="105"/>
          <w:sz w:val="20"/>
          <w:szCs w:val="20"/>
          <w:u w:val="none"/>
        </w:rPr>
        <w:t>Caswell</w:t>
      </w:r>
      <w:r w:rsidRPr="00EC4FAE">
        <w:rPr>
          <w:w w:val="105"/>
          <w:sz w:val="20"/>
          <w:szCs w:val="20"/>
          <w:u w:val="none"/>
        </w:rPr>
        <w:t xml:space="preserve"> Conference Room, </w:t>
      </w:r>
    </w:p>
    <w:p w14:paraId="4606E54F" w14:textId="77777777" w:rsidR="00635346" w:rsidRPr="00EC4FAE" w:rsidRDefault="00635346" w:rsidP="00635346">
      <w:pPr>
        <w:pStyle w:val="BodyText"/>
        <w:spacing w:before="6"/>
        <w:ind w:left="2883" w:right="1440"/>
        <w:rPr>
          <w:sz w:val="20"/>
          <w:szCs w:val="20"/>
          <w:u w:val="none"/>
        </w:rPr>
      </w:pPr>
      <w:r w:rsidRPr="00EC4FAE">
        <w:rPr>
          <w:w w:val="105"/>
          <w:sz w:val="20"/>
          <w:szCs w:val="20"/>
          <w:u w:val="none"/>
        </w:rPr>
        <w:t>100 N. Main Street, Concord, NH 03301</w:t>
      </w:r>
    </w:p>
    <w:p w14:paraId="02E470CB" w14:textId="77777777" w:rsidR="00E755EB" w:rsidRDefault="00E755EB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1C245240" w14:textId="77777777" w:rsidR="00D646EA" w:rsidRDefault="00D646E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72F87DD2" w14:textId="631E4AB1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Public </w:t>
      </w:r>
      <w:r w:rsidR="00635346" w:rsidRPr="002C1A92">
        <w:rPr>
          <w:rFonts w:eastAsia="Times New Roman"/>
          <w:color w:val="000000"/>
          <w:sz w:val="20"/>
          <w:szCs w:val="20"/>
          <w:lang w:bidi="ar-SA"/>
        </w:rPr>
        <w:t>comments</w:t>
      </w: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 will be received </w:t>
      </w:r>
      <w:r w:rsidR="00B0161E">
        <w:rPr>
          <w:rFonts w:eastAsia="Times New Roman"/>
          <w:color w:val="000000"/>
          <w:sz w:val="20"/>
          <w:szCs w:val="20"/>
          <w:lang w:bidi="ar-SA"/>
        </w:rPr>
        <w:t>during the public hearing.</w:t>
      </w:r>
    </w:p>
    <w:p w14:paraId="41FFC997" w14:textId="77777777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0CE579B4" w14:textId="678C54D4" w:rsidR="0087737A" w:rsidRPr="002C1A92" w:rsidRDefault="00D646E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>If you have questions concerning the above matter or would like to provide w</w:t>
      </w:r>
      <w:r w:rsidR="0087737A" w:rsidRPr="002C1A92">
        <w:rPr>
          <w:rFonts w:eastAsia="Times New Roman"/>
          <w:color w:val="000000"/>
          <w:sz w:val="20"/>
          <w:szCs w:val="20"/>
          <w:lang w:bidi="ar-SA"/>
        </w:rPr>
        <w:t>ritten comment</w:t>
      </w:r>
      <w:r>
        <w:rPr>
          <w:rFonts w:eastAsia="Times New Roman"/>
          <w:color w:val="000000"/>
          <w:sz w:val="20"/>
          <w:szCs w:val="20"/>
          <w:lang w:bidi="ar-SA"/>
        </w:rPr>
        <w:t>, please email</w:t>
      </w: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/>
          <w:color w:val="000000"/>
          <w:sz w:val="20"/>
          <w:szCs w:val="20"/>
          <w:lang w:bidi="ar-SA"/>
        </w:rPr>
        <w:t>Brendan McDowell by</w:t>
      </w: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/>
          <w:color w:val="000000"/>
          <w:sz w:val="20"/>
          <w:szCs w:val="20"/>
          <w:lang w:bidi="ar-SA"/>
        </w:rPr>
        <w:t>January</w:t>
      </w: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/>
          <w:color w:val="000000"/>
          <w:sz w:val="20"/>
          <w:szCs w:val="20"/>
          <w:lang w:bidi="ar-SA"/>
        </w:rPr>
        <w:t>7</w:t>
      </w:r>
      <w:r w:rsidRPr="002C1A92">
        <w:rPr>
          <w:rFonts w:eastAsia="Times New Roman"/>
          <w:color w:val="000000"/>
          <w:sz w:val="20"/>
          <w:szCs w:val="20"/>
          <w:lang w:bidi="ar-SA"/>
        </w:rPr>
        <w:t>, 20</w:t>
      </w:r>
      <w:r>
        <w:rPr>
          <w:rFonts w:eastAsia="Times New Roman"/>
          <w:color w:val="000000"/>
          <w:sz w:val="20"/>
          <w:szCs w:val="20"/>
          <w:lang w:bidi="ar-SA"/>
        </w:rPr>
        <w:t>2</w:t>
      </w:r>
      <w:r w:rsidR="00FC10F9">
        <w:rPr>
          <w:rFonts w:eastAsia="Times New Roman"/>
          <w:color w:val="000000"/>
          <w:sz w:val="20"/>
          <w:szCs w:val="20"/>
          <w:lang w:bidi="ar-SA"/>
        </w:rPr>
        <w:t>6</w:t>
      </w: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 at 4:30</w:t>
      </w:r>
      <w:r>
        <w:rPr>
          <w:rFonts w:eastAsia="Times New Roman"/>
          <w:color w:val="000000"/>
          <w:sz w:val="20"/>
          <w:szCs w:val="20"/>
          <w:lang w:bidi="ar-SA"/>
        </w:rPr>
        <w:t xml:space="preserve">.  </w:t>
      </w:r>
      <w:hyperlink r:id="rId16" w:history="1">
        <w:r w:rsidRPr="003E205E">
          <w:rPr>
            <w:rStyle w:val="Hyperlink"/>
            <w:sz w:val="20"/>
            <w:szCs w:val="20"/>
          </w:rPr>
          <w:t>brendan.m.mcdowell@livefree.nh.gov</w:t>
        </w:r>
      </w:hyperlink>
      <w:r>
        <w:rPr>
          <w:sz w:val="20"/>
          <w:szCs w:val="20"/>
        </w:rPr>
        <w:t>.</w:t>
      </w:r>
    </w:p>
    <w:p w14:paraId="5A7AABAE" w14:textId="77777777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2F192261" w14:textId="57158D11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Further information concerning this meeting and CORD is available online: </w:t>
      </w:r>
      <w:hyperlink r:id="rId17" w:history="1">
        <w:r w:rsidR="009F4685" w:rsidRPr="003E205E">
          <w:rPr>
            <w:rStyle w:val="Hyperlink"/>
            <w:sz w:val="20"/>
            <w:szCs w:val="20"/>
          </w:rPr>
          <w:t>https://www.nheconomy.com/office-of-planning-and-development/who-we-are/council-on-resources-and-development/cord-meetings</w:t>
        </w:r>
      </w:hyperlink>
      <w:r w:rsidR="00635346">
        <w:rPr>
          <w:sz w:val="20"/>
          <w:szCs w:val="20"/>
        </w:rPr>
        <w:t xml:space="preserve"> </w:t>
      </w:r>
    </w:p>
    <w:p w14:paraId="7248B9DA" w14:textId="77777777" w:rsidR="0087737A" w:rsidRPr="002C1A92" w:rsidRDefault="0087737A" w:rsidP="0087737A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064B02DE" w14:textId="77777777" w:rsidR="00D646EA" w:rsidRDefault="00B0161E" w:rsidP="00B0161E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This location is handicap accessible. </w:t>
      </w:r>
    </w:p>
    <w:p w14:paraId="1B2FFB9B" w14:textId="77777777" w:rsidR="00D646EA" w:rsidRDefault="00D646EA" w:rsidP="00B0161E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</w:p>
    <w:p w14:paraId="3903A415" w14:textId="10C40BEE" w:rsidR="00B0161E" w:rsidRPr="002C1A92" w:rsidRDefault="00B0161E" w:rsidP="00B0161E">
      <w:pPr>
        <w:widowControl/>
        <w:autoSpaceDE/>
        <w:autoSpaceDN/>
        <w:spacing w:line="240" w:lineRule="atLeast"/>
        <w:ind w:left="1440" w:right="1440"/>
        <w:rPr>
          <w:rFonts w:eastAsia="Times New Roman"/>
          <w:color w:val="000000"/>
          <w:sz w:val="20"/>
          <w:szCs w:val="20"/>
          <w:lang w:bidi="ar-SA"/>
        </w:rPr>
      </w:pP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Please note </w:t>
      </w:r>
      <w:r w:rsidR="00D646EA">
        <w:rPr>
          <w:rFonts w:eastAsia="Times New Roman"/>
          <w:color w:val="000000"/>
          <w:sz w:val="20"/>
          <w:szCs w:val="20"/>
          <w:lang w:bidi="ar-SA"/>
        </w:rPr>
        <w:t>the</w:t>
      </w:r>
      <w:r w:rsidRPr="002C1A92">
        <w:rPr>
          <w:rFonts w:eastAsia="Times New Roman"/>
          <w:color w:val="000000"/>
          <w:sz w:val="20"/>
          <w:szCs w:val="20"/>
          <w:lang w:bidi="ar-SA"/>
        </w:rPr>
        <w:t xml:space="preserve"> location is a secure building</w:t>
      </w:r>
      <w:r w:rsidR="00D646EA">
        <w:rPr>
          <w:rFonts w:eastAsia="Times New Roman"/>
          <w:color w:val="000000"/>
          <w:sz w:val="20"/>
          <w:szCs w:val="20"/>
          <w:lang w:bidi="ar-SA"/>
        </w:rPr>
        <w:t>. A</w:t>
      </w:r>
      <w:r w:rsidRPr="002C1A92">
        <w:rPr>
          <w:rFonts w:eastAsia="Times New Roman"/>
          <w:color w:val="000000"/>
          <w:sz w:val="20"/>
          <w:szCs w:val="20"/>
          <w:lang w:bidi="ar-SA"/>
        </w:rPr>
        <w:t>ll visitors must sign in</w:t>
      </w:r>
      <w:r>
        <w:rPr>
          <w:rFonts w:eastAsia="Times New Roman"/>
          <w:color w:val="000000"/>
          <w:sz w:val="20"/>
          <w:szCs w:val="20"/>
          <w:lang w:bidi="ar-SA"/>
        </w:rPr>
        <w:t xml:space="preserve"> </w:t>
      </w:r>
      <w:r w:rsidRPr="002C1A92">
        <w:rPr>
          <w:rFonts w:eastAsia="Times New Roman"/>
          <w:color w:val="000000"/>
          <w:sz w:val="20"/>
          <w:szCs w:val="20"/>
          <w:lang w:bidi="ar-SA"/>
        </w:rPr>
        <w:t>to enter.</w:t>
      </w:r>
    </w:p>
    <w:p w14:paraId="50A730B0" w14:textId="77777777" w:rsidR="00B0161E" w:rsidRPr="002C1A92" w:rsidRDefault="00B0161E" w:rsidP="0087737A">
      <w:pPr>
        <w:spacing w:before="97"/>
        <w:ind w:left="1440" w:right="1440"/>
        <w:rPr>
          <w:sz w:val="20"/>
          <w:szCs w:val="20"/>
        </w:rPr>
      </w:pPr>
    </w:p>
    <w:sectPr w:rsidR="00B0161E" w:rsidRPr="002C1A92" w:rsidSect="00F44338">
      <w:type w:val="continuous"/>
      <w:pgSz w:w="12240" w:h="15840" w:code="1"/>
      <w:pgMar w:top="547" w:right="245" w:bottom="3024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7C04"/>
    <w:multiLevelType w:val="hybridMultilevel"/>
    <w:tmpl w:val="7F4E5F00"/>
    <w:lvl w:ilvl="0" w:tplc="D6A0440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DE40D730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40C87"/>
    <w:multiLevelType w:val="hybridMultilevel"/>
    <w:tmpl w:val="9416BE80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60B14345"/>
    <w:multiLevelType w:val="hybridMultilevel"/>
    <w:tmpl w:val="FD74EBE0"/>
    <w:lvl w:ilvl="0" w:tplc="E3ACCB4A">
      <w:start w:val="1"/>
      <w:numFmt w:val="upperRoman"/>
      <w:lvlText w:val="%1."/>
      <w:lvlJc w:val="left"/>
      <w:pPr>
        <w:ind w:left="2162" w:hanging="466"/>
        <w:jc w:val="right"/>
      </w:pPr>
      <w:rPr>
        <w:rFonts w:ascii="Arial" w:eastAsia="Arial" w:hAnsi="Arial" w:cs="Arial" w:hint="default"/>
        <w:b/>
        <w:bCs/>
        <w:spacing w:val="0"/>
        <w:w w:val="102"/>
        <w:sz w:val="19"/>
        <w:szCs w:val="19"/>
        <w:lang w:val="en-US" w:eastAsia="en-US" w:bidi="en-US"/>
      </w:rPr>
    </w:lvl>
    <w:lvl w:ilvl="1" w:tplc="8550EC84">
      <w:start w:val="1"/>
      <w:numFmt w:val="upperLetter"/>
      <w:lvlText w:val="%2."/>
      <w:lvlJc w:val="left"/>
      <w:pPr>
        <w:ind w:left="2613" w:hanging="360"/>
      </w:pPr>
      <w:rPr>
        <w:rFonts w:ascii="Arial" w:eastAsia="Arial" w:hAnsi="Arial" w:cs="Arial" w:hint="default"/>
        <w:spacing w:val="0"/>
        <w:w w:val="102"/>
        <w:sz w:val="19"/>
        <w:szCs w:val="19"/>
        <w:lang w:val="en-US" w:eastAsia="en-US" w:bidi="en-US"/>
      </w:rPr>
    </w:lvl>
    <w:lvl w:ilvl="2" w:tplc="904E7B30">
      <w:numFmt w:val="bullet"/>
      <w:lvlText w:val="-"/>
      <w:lvlJc w:val="left"/>
      <w:pPr>
        <w:ind w:left="3688" w:hanging="360"/>
      </w:pPr>
      <w:rPr>
        <w:rFonts w:ascii="Aptos" w:eastAsiaTheme="minorHAnsi" w:hAnsi="Aptos" w:cstheme="minorBidi" w:hint="default"/>
      </w:rPr>
    </w:lvl>
    <w:lvl w:ilvl="3" w:tplc="8ECA4EBC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en-US"/>
      </w:rPr>
    </w:lvl>
    <w:lvl w:ilvl="4" w:tplc="DED63654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en-US"/>
      </w:rPr>
    </w:lvl>
    <w:lvl w:ilvl="5" w:tplc="A11A0056">
      <w:numFmt w:val="bullet"/>
      <w:lvlText w:val="•"/>
      <w:lvlJc w:val="left"/>
      <w:pPr>
        <w:ind w:left="6895" w:hanging="360"/>
      </w:pPr>
      <w:rPr>
        <w:rFonts w:hint="default"/>
        <w:lang w:val="en-US" w:eastAsia="en-US" w:bidi="en-US"/>
      </w:rPr>
    </w:lvl>
    <w:lvl w:ilvl="6" w:tplc="3AD8EA92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en-US"/>
      </w:rPr>
    </w:lvl>
    <w:lvl w:ilvl="7" w:tplc="6706AC02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en-US"/>
      </w:rPr>
    </w:lvl>
    <w:lvl w:ilvl="8" w:tplc="526A3558">
      <w:numFmt w:val="bullet"/>
      <w:lvlText w:val="•"/>
      <w:lvlJc w:val="left"/>
      <w:pPr>
        <w:ind w:left="10102" w:hanging="360"/>
      </w:pPr>
      <w:rPr>
        <w:rFonts w:hint="default"/>
        <w:lang w:val="en-US" w:eastAsia="en-US" w:bidi="en-US"/>
      </w:rPr>
    </w:lvl>
  </w:abstractNum>
  <w:num w:numId="1" w16cid:durableId="1177232958">
    <w:abstractNumId w:val="2"/>
  </w:num>
  <w:num w:numId="2" w16cid:durableId="1934628260">
    <w:abstractNumId w:val="0"/>
  </w:num>
  <w:num w:numId="3" w16cid:durableId="89870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32"/>
    <w:rsid w:val="0004457F"/>
    <w:rsid w:val="000504BE"/>
    <w:rsid w:val="00066CEF"/>
    <w:rsid w:val="00073DDC"/>
    <w:rsid w:val="000765B5"/>
    <w:rsid w:val="00087414"/>
    <w:rsid w:val="00097089"/>
    <w:rsid w:val="00103E83"/>
    <w:rsid w:val="00120532"/>
    <w:rsid w:val="00121B5A"/>
    <w:rsid w:val="00127260"/>
    <w:rsid w:val="0013400D"/>
    <w:rsid w:val="001615A8"/>
    <w:rsid w:val="0016683C"/>
    <w:rsid w:val="0019770F"/>
    <w:rsid w:val="001A0C2D"/>
    <w:rsid w:val="001C1C4C"/>
    <w:rsid w:val="001E273E"/>
    <w:rsid w:val="002151C9"/>
    <w:rsid w:val="0023427D"/>
    <w:rsid w:val="00247C4F"/>
    <w:rsid w:val="002511B3"/>
    <w:rsid w:val="002C1A92"/>
    <w:rsid w:val="002C3108"/>
    <w:rsid w:val="002D5762"/>
    <w:rsid w:val="002D5ECE"/>
    <w:rsid w:val="002F6A10"/>
    <w:rsid w:val="0031066A"/>
    <w:rsid w:val="003348C8"/>
    <w:rsid w:val="003406F2"/>
    <w:rsid w:val="00346712"/>
    <w:rsid w:val="003560B7"/>
    <w:rsid w:val="0038210C"/>
    <w:rsid w:val="003824BC"/>
    <w:rsid w:val="00383F0D"/>
    <w:rsid w:val="00397DA7"/>
    <w:rsid w:val="003B05DD"/>
    <w:rsid w:val="003B33CE"/>
    <w:rsid w:val="003B7A5B"/>
    <w:rsid w:val="003E18DA"/>
    <w:rsid w:val="004034C3"/>
    <w:rsid w:val="00435A94"/>
    <w:rsid w:val="00440441"/>
    <w:rsid w:val="00441468"/>
    <w:rsid w:val="00444AFA"/>
    <w:rsid w:val="0045753D"/>
    <w:rsid w:val="004958BF"/>
    <w:rsid w:val="004A375C"/>
    <w:rsid w:val="004B0432"/>
    <w:rsid w:val="004D37D2"/>
    <w:rsid w:val="00554820"/>
    <w:rsid w:val="005557CE"/>
    <w:rsid w:val="0056040D"/>
    <w:rsid w:val="00561612"/>
    <w:rsid w:val="00561B65"/>
    <w:rsid w:val="005761D5"/>
    <w:rsid w:val="00583B03"/>
    <w:rsid w:val="00593C16"/>
    <w:rsid w:val="005D43A6"/>
    <w:rsid w:val="005D7256"/>
    <w:rsid w:val="005E03E3"/>
    <w:rsid w:val="005E06FC"/>
    <w:rsid w:val="005E562D"/>
    <w:rsid w:val="00611E52"/>
    <w:rsid w:val="00626DB8"/>
    <w:rsid w:val="0063298A"/>
    <w:rsid w:val="00635346"/>
    <w:rsid w:val="006368D6"/>
    <w:rsid w:val="006722CD"/>
    <w:rsid w:val="0067358A"/>
    <w:rsid w:val="006944E2"/>
    <w:rsid w:val="006A6E0F"/>
    <w:rsid w:val="006C696A"/>
    <w:rsid w:val="00704BF3"/>
    <w:rsid w:val="007253AE"/>
    <w:rsid w:val="00732844"/>
    <w:rsid w:val="00785012"/>
    <w:rsid w:val="00787F6B"/>
    <w:rsid w:val="007949A9"/>
    <w:rsid w:val="007C48E0"/>
    <w:rsid w:val="007F13E6"/>
    <w:rsid w:val="007F6148"/>
    <w:rsid w:val="00800C44"/>
    <w:rsid w:val="008403CE"/>
    <w:rsid w:val="00840518"/>
    <w:rsid w:val="0087737A"/>
    <w:rsid w:val="00893403"/>
    <w:rsid w:val="008C67F5"/>
    <w:rsid w:val="008C6995"/>
    <w:rsid w:val="008D0486"/>
    <w:rsid w:val="008D398E"/>
    <w:rsid w:val="008D5ABB"/>
    <w:rsid w:val="008F411B"/>
    <w:rsid w:val="00901ACB"/>
    <w:rsid w:val="00903119"/>
    <w:rsid w:val="00916652"/>
    <w:rsid w:val="0091668D"/>
    <w:rsid w:val="009246BB"/>
    <w:rsid w:val="009441ED"/>
    <w:rsid w:val="009842A1"/>
    <w:rsid w:val="00991629"/>
    <w:rsid w:val="0099707F"/>
    <w:rsid w:val="009B51D9"/>
    <w:rsid w:val="009C4DC5"/>
    <w:rsid w:val="009C60BF"/>
    <w:rsid w:val="009F45A2"/>
    <w:rsid w:val="009F4685"/>
    <w:rsid w:val="009F5B73"/>
    <w:rsid w:val="00A1617E"/>
    <w:rsid w:val="00A17024"/>
    <w:rsid w:val="00A33490"/>
    <w:rsid w:val="00A5230C"/>
    <w:rsid w:val="00A7220C"/>
    <w:rsid w:val="00A9206A"/>
    <w:rsid w:val="00A93FDD"/>
    <w:rsid w:val="00AB3206"/>
    <w:rsid w:val="00AF06D2"/>
    <w:rsid w:val="00AF7FA2"/>
    <w:rsid w:val="00B0161E"/>
    <w:rsid w:val="00B06C48"/>
    <w:rsid w:val="00B109E4"/>
    <w:rsid w:val="00B37D48"/>
    <w:rsid w:val="00B55EA2"/>
    <w:rsid w:val="00B807C5"/>
    <w:rsid w:val="00B81D80"/>
    <w:rsid w:val="00BC164E"/>
    <w:rsid w:val="00BD499B"/>
    <w:rsid w:val="00BD61F6"/>
    <w:rsid w:val="00BF352D"/>
    <w:rsid w:val="00C3192F"/>
    <w:rsid w:val="00C43A0C"/>
    <w:rsid w:val="00C455FA"/>
    <w:rsid w:val="00C54018"/>
    <w:rsid w:val="00C62F94"/>
    <w:rsid w:val="00C74CB6"/>
    <w:rsid w:val="00C9322F"/>
    <w:rsid w:val="00CA22B0"/>
    <w:rsid w:val="00CA24CC"/>
    <w:rsid w:val="00CA2BA0"/>
    <w:rsid w:val="00CA6A4E"/>
    <w:rsid w:val="00CC741E"/>
    <w:rsid w:val="00CD3547"/>
    <w:rsid w:val="00CF2A07"/>
    <w:rsid w:val="00CF2D85"/>
    <w:rsid w:val="00CF5143"/>
    <w:rsid w:val="00D03465"/>
    <w:rsid w:val="00D10D33"/>
    <w:rsid w:val="00D25392"/>
    <w:rsid w:val="00D32744"/>
    <w:rsid w:val="00D41475"/>
    <w:rsid w:val="00D45FF9"/>
    <w:rsid w:val="00D646EA"/>
    <w:rsid w:val="00D808EC"/>
    <w:rsid w:val="00D84339"/>
    <w:rsid w:val="00D8608E"/>
    <w:rsid w:val="00DA2C0F"/>
    <w:rsid w:val="00DB3BD4"/>
    <w:rsid w:val="00DE7A83"/>
    <w:rsid w:val="00E0170B"/>
    <w:rsid w:val="00E46105"/>
    <w:rsid w:val="00E67F7F"/>
    <w:rsid w:val="00E755EB"/>
    <w:rsid w:val="00E804E4"/>
    <w:rsid w:val="00E81D44"/>
    <w:rsid w:val="00E874B4"/>
    <w:rsid w:val="00E87E5F"/>
    <w:rsid w:val="00E90C91"/>
    <w:rsid w:val="00EA03A7"/>
    <w:rsid w:val="00EA2CA5"/>
    <w:rsid w:val="00EA68D2"/>
    <w:rsid w:val="00EB497F"/>
    <w:rsid w:val="00EC1C8B"/>
    <w:rsid w:val="00EC4FAE"/>
    <w:rsid w:val="00EC5129"/>
    <w:rsid w:val="00ED3B02"/>
    <w:rsid w:val="00EF182A"/>
    <w:rsid w:val="00F31DC4"/>
    <w:rsid w:val="00F33953"/>
    <w:rsid w:val="00F435BA"/>
    <w:rsid w:val="00F44338"/>
    <w:rsid w:val="00F45CC1"/>
    <w:rsid w:val="00F537B6"/>
    <w:rsid w:val="00F57132"/>
    <w:rsid w:val="00F87E6C"/>
    <w:rsid w:val="00FB5477"/>
    <w:rsid w:val="00FC10F9"/>
    <w:rsid w:val="00F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9B09"/>
  <w15:docId w15:val="{54755A4A-DDE4-4B92-AFE4-E5FD7FF2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162" w:hanging="60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2162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35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5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844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35346"/>
    <w:rPr>
      <w:rFonts w:ascii="Arial" w:eastAsia="Arial" w:hAnsi="Arial" w:cs="Arial"/>
      <w:sz w:val="19"/>
      <w:szCs w:val="19"/>
      <w:u w:val="single" w:color="000000"/>
      <w:lang w:bidi="en-US"/>
    </w:rPr>
  </w:style>
  <w:style w:type="paragraph" w:styleId="Revision">
    <w:name w:val="Revision"/>
    <w:hidden/>
    <w:uiPriority w:val="99"/>
    <w:semiHidden/>
    <w:rsid w:val="007F13E6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nheconomy.com/office-of-planning-and-development/who-we-are/council-on-resources-and-development/cord-meeting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endan.m.mcdowell@livefree.nh.go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6CF8-9628-4F15-B4A8-37FE7F473B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2deae9-1c4c-42c8-a310-5088af55ba74}" enabled="0" method="" siteId="{992deae9-1c4c-42c8-a310-5088af55ba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Topping</dc:creator>
  <cp:lastModifiedBy>Mallette, Timothy</cp:lastModifiedBy>
  <cp:revision>2</cp:revision>
  <cp:lastPrinted>2025-01-02T14:31:00Z</cp:lastPrinted>
  <dcterms:created xsi:type="dcterms:W3CDTF">2025-12-15T19:27:00Z</dcterms:created>
  <dcterms:modified xsi:type="dcterms:W3CDTF">2025-12-15T19:27:00Z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2024-07-29T00:00:00Z</vt:filetime>
  </property>
</Properties>
</file>